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72" w:rsidRDefault="00E44A78">
      <w:pPr>
        <w:spacing w:after="0" w:line="240" w:lineRule="auto"/>
        <w:jc w:val="center"/>
        <w:rPr>
          <w:rFonts w:ascii="Book Antiqua" w:eastAsia="Book Antiqua" w:hAnsi="Book Antiqua" w:cs="Book Antiqua"/>
        </w:rPr>
      </w:pPr>
      <w:r>
        <w:object w:dxaOrig="9475" w:dyaOrig="1619">
          <v:rect id="rectole0000000000" o:spid="_x0000_i1025" style="width:474pt;height:81pt" o:ole="" o:preferrelative="t" stroked="f">
            <v:imagedata r:id="rId5" o:title=""/>
          </v:rect>
          <o:OLEObject Type="Embed" ProgID="StaticMetafile" ShapeID="rectole0000000000" DrawAspect="Content" ObjectID="_1619978780" r:id="rId6"/>
        </w:object>
      </w:r>
    </w:p>
    <w:p w:rsidR="00F26672" w:rsidRDefault="00F2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708" w:dyaOrig="708">
          <v:rect id="rectole0000000001" o:spid="_x0000_i1026" style="width:35.5pt;height:35.5pt" o:ole="" o:preferrelative="t" stroked="f">
            <v:imagedata r:id="rId7" o:title=""/>
          </v:rect>
          <o:OLEObject Type="Embed" ProgID="StaticMetafile" ShapeID="rectole0000000001" DrawAspect="Content" ObjectID="_1619978781" r:id="rId8"/>
        </w:object>
      </w:r>
    </w:p>
    <w:p w:rsidR="00F26672" w:rsidRDefault="00F2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ISTITUTO COMPRENSIVO LORIS MALAGUZZI  DI FELINO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Via Roma 55 - 43035 FELINO (PR)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>Scuole Primarie, Secondarie di 1° Grado  e dell’Infanzia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</w:rPr>
      </w:pPr>
      <w:r>
        <w:rPr>
          <w:rFonts w:ascii="Times New Roman" w:eastAsia="Times New Roman" w:hAnsi="Times New Roman" w:cs="Times New Roman"/>
          <w:spacing w:val="-10"/>
          <w:sz w:val="24"/>
        </w:rPr>
        <w:t xml:space="preserve"> Sedi di Felino, Sala Baganza , Calestano e  S. Michele </w:t>
      </w:r>
      <w:proofErr w:type="spellStart"/>
      <w:r>
        <w:rPr>
          <w:rFonts w:ascii="Times New Roman" w:eastAsia="Times New Roman" w:hAnsi="Times New Roman" w:cs="Times New Roman"/>
          <w:spacing w:val="-10"/>
          <w:sz w:val="24"/>
        </w:rPr>
        <w:t>Tio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0"/>
          <w:sz w:val="24"/>
        </w:rPr>
        <w:t>rre</w:t>
      </w:r>
      <w:proofErr w:type="spellEnd"/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Tel. 0521835332 - Fax 0521335216 –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Sitoweb: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www.icfelino.it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E-mail: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pric82300@istruzione.it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26672" w:rsidRDefault="00E44A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u w:val="single"/>
        </w:rPr>
        <w:t>ndirizzi</w:t>
      </w:r>
      <w:proofErr w:type="spellEnd"/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e-mail di Posta Certificata: -prc82300lpec.istruzione.it</w:t>
      </w:r>
    </w:p>
    <w:p w:rsidR="00F26672" w:rsidRDefault="00F26672">
      <w:pPr>
        <w:spacing w:after="0" w:line="240" w:lineRule="auto"/>
        <w:jc w:val="center"/>
        <w:rPr>
          <w:rFonts w:ascii="Book Antiqua" w:eastAsia="Book Antiqua" w:hAnsi="Book Antiqua" w:cs="Book Antiqua"/>
        </w:rPr>
      </w:pPr>
    </w:p>
    <w:p w:rsidR="00F26672" w:rsidRDefault="00E44A78">
      <w:pPr>
        <w:spacing w:after="0" w:line="240" w:lineRule="auto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Agli Atti</w:t>
      </w:r>
    </w:p>
    <w:p w:rsidR="00F26672" w:rsidRDefault="00E44A78">
      <w:pPr>
        <w:spacing w:after="0" w:line="240" w:lineRule="auto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Al Sito Web</w:t>
      </w:r>
    </w:p>
    <w:p w:rsidR="00F26672" w:rsidRDefault="00E44A78">
      <w:pPr>
        <w:spacing w:after="0" w:line="240" w:lineRule="auto"/>
        <w:jc w:val="right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All’Albo</w:t>
      </w:r>
    </w:p>
    <w:p w:rsidR="00F26672" w:rsidRDefault="00F26672">
      <w:pPr>
        <w:rPr>
          <w:rFonts w:ascii="Book Antiqua" w:eastAsia="Book Antiqua" w:hAnsi="Book Antiqua" w:cs="Book Antiqua"/>
        </w:rPr>
      </w:pPr>
    </w:p>
    <w:p w:rsidR="00F26672" w:rsidRDefault="00663780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FF0000"/>
        </w:rPr>
        <w:t xml:space="preserve"> </w:t>
      </w:r>
      <w:r w:rsidR="00E44A78">
        <w:rPr>
          <w:rFonts w:ascii="Book Antiqua" w:eastAsia="Book Antiqua" w:hAnsi="Book Antiqua" w:cs="Book Antiqua"/>
          <w:color w:val="FF0000"/>
        </w:rPr>
        <w:tab/>
      </w:r>
      <w:r w:rsidR="00E44A78">
        <w:rPr>
          <w:rFonts w:ascii="Book Antiqua" w:eastAsia="Book Antiqua" w:hAnsi="Book Antiqua" w:cs="Book Antiqua"/>
          <w:color w:val="FF0000"/>
        </w:rPr>
        <w:tab/>
      </w:r>
      <w:r w:rsidR="00E44A78">
        <w:rPr>
          <w:rFonts w:ascii="Book Antiqua" w:eastAsia="Book Antiqua" w:hAnsi="Book Antiqua" w:cs="Book Antiqua"/>
          <w:color w:val="FF0000"/>
        </w:rPr>
        <w:tab/>
      </w:r>
      <w:r w:rsidR="00E44A78">
        <w:rPr>
          <w:rFonts w:ascii="Book Antiqua" w:eastAsia="Book Antiqua" w:hAnsi="Book Antiqua" w:cs="Book Antiqua"/>
          <w:color w:val="FF0000"/>
        </w:rPr>
        <w:tab/>
      </w:r>
      <w:r w:rsidR="00E44A78">
        <w:rPr>
          <w:rFonts w:ascii="Book Antiqua" w:eastAsia="Book Antiqua" w:hAnsi="Book Antiqua" w:cs="Book Antiqua"/>
          <w:color w:val="FF0000"/>
        </w:rPr>
        <w:tab/>
      </w:r>
      <w:r w:rsidR="00E44A78">
        <w:rPr>
          <w:rFonts w:ascii="Book Antiqua" w:eastAsia="Book Antiqua" w:hAnsi="Book Antiqua" w:cs="Book Antiqua"/>
          <w:color w:val="FF0000"/>
        </w:rPr>
        <w:tab/>
      </w:r>
      <w:r w:rsidR="00E44A78">
        <w:rPr>
          <w:rFonts w:ascii="Book Antiqua" w:eastAsia="Book Antiqua" w:hAnsi="Book Antiqua" w:cs="Book Antiqua"/>
        </w:rPr>
        <w:tab/>
      </w:r>
      <w:r w:rsidR="00E44A78">
        <w:rPr>
          <w:rFonts w:ascii="Book Antiqua" w:eastAsia="Book Antiqua" w:hAnsi="Book Antiqua" w:cs="Book Antiqua"/>
        </w:rPr>
        <w:tab/>
      </w:r>
      <w:r w:rsidR="00E44A78">
        <w:rPr>
          <w:rFonts w:ascii="Book Antiqua" w:eastAsia="Book Antiqua" w:hAnsi="Book Antiqua" w:cs="Book Antiqua"/>
        </w:rPr>
        <w:tab/>
      </w:r>
      <w:r w:rsidR="00E44A78">
        <w:rPr>
          <w:rFonts w:ascii="Book Antiqua" w:eastAsia="Book Antiqua" w:hAnsi="Book Antiqua" w:cs="Book Antiqua"/>
        </w:rPr>
        <w:tab/>
        <w:t xml:space="preserve">           </w:t>
      </w:r>
    </w:p>
    <w:p w:rsidR="00F26672" w:rsidRDefault="00E44A78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 </w:t>
      </w:r>
    </w:p>
    <w:p w:rsidR="003942FE" w:rsidRDefault="00E44A78">
      <w:pPr>
        <w:spacing w:after="0" w:line="240" w:lineRule="auto"/>
        <w:ind w:left="993" w:hanging="993"/>
        <w:rPr>
          <w:rFonts w:ascii="Book Antiqua" w:eastAsia="Book Antiqua" w:hAnsi="Book Antiqua" w:cs="Book Antiqua"/>
          <w:b/>
          <w:color w:val="000000"/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 xml:space="preserve">Oggetto: </w:t>
      </w:r>
      <w:r>
        <w:rPr>
          <w:rFonts w:ascii="Book Antiqua" w:eastAsia="Book Antiqua" w:hAnsi="Book Antiqua" w:cs="Book Antiqua"/>
          <w:b/>
          <w:color w:val="000000"/>
          <w:sz w:val="24"/>
        </w:rPr>
        <w:t>Formale assunzione al bilancio del finanziamento r</w:t>
      </w:r>
      <w:r w:rsidR="00E733C9">
        <w:rPr>
          <w:rFonts w:ascii="Book Antiqua" w:eastAsia="Book Antiqua" w:hAnsi="Book Antiqua" w:cs="Book Antiqua"/>
          <w:b/>
          <w:color w:val="000000"/>
          <w:sz w:val="24"/>
        </w:rPr>
        <w:t>elativo a</w:t>
      </w:r>
      <w:r w:rsidR="0083438E">
        <w:rPr>
          <w:rFonts w:ascii="Book Antiqua" w:eastAsia="Book Antiqua" w:hAnsi="Book Antiqua" w:cs="Book Antiqua"/>
          <w:b/>
          <w:color w:val="000000"/>
          <w:sz w:val="24"/>
        </w:rPr>
        <w:t>i</w:t>
      </w:r>
      <w:r w:rsidR="00F52E51">
        <w:rPr>
          <w:rFonts w:ascii="Book Antiqua" w:eastAsia="Book Antiqua" w:hAnsi="Book Antiqua" w:cs="Book Antiqua"/>
          <w:b/>
          <w:color w:val="000000"/>
          <w:sz w:val="24"/>
        </w:rPr>
        <w:t xml:space="preserve"> progett</w:t>
      </w:r>
      <w:r w:rsidR="0083438E">
        <w:rPr>
          <w:rFonts w:ascii="Book Antiqua" w:eastAsia="Book Antiqua" w:hAnsi="Book Antiqua" w:cs="Book Antiqua"/>
          <w:b/>
          <w:color w:val="000000"/>
          <w:sz w:val="24"/>
        </w:rPr>
        <w:t>i</w:t>
      </w:r>
    </w:p>
    <w:p w:rsidR="003942FE" w:rsidRDefault="003942FE">
      <w:pPr>
        <w:spacing w:after="0" w:line="240" w:lineRule="auto"/>
        <w:ind w:left="993" w:hanging="993"/>
        <w:rPr>
          <w:rFonts w:ascii="Book Antiqua" w:eastAsia="Book Antiqua" w:hAnsi="Book Antiqua" w:cs="Book Antiqua"/>
          <w:b/>
          <w:color w:val="000000"/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 10.2</w:t>
      </w:r>
      <w:r w:rsidR="0083438E">
        <w:rPr>
          <w:rFonts w:ascii="Book Antiqua" w:eastAsia="Book Antiqua" w:hAnsi="Book Antiqua" w:cs="Book Antiqua"/>
          <w:b/>
          <w:color w:val="000000"/>
          <w:sz w:val="24"/>
        </w:rPr>
        <w:t>.2A-</w:t>
      </w:r>
      <w:r>
        <w:rPr>
          <w:rFonts w:ascii="Book Antiqua" w:eastAsia="Book Antiqua" w:hAnsi="Book Antiqua" w:cs="Book Antiqua"/>
          <w:b/>
          <w:color w:val="000000"/>
          <w:sz w:val="24"/>
        </w:rPr>
        <w:t>-FSEPON-EM-2017-</w:t>
      </w:r>
      <w:r w:rsidR="0083438E">
        <w:rPr>
          <w:rFonts w:ascii="Book Antiqua" w:eastAsia="Book Antiqua" w:hAnsi="Book Antiqua" w:cs="Book Antiqua"/>
          <w:b/>
          <w:color w:val="000000"/>
          <w:sz w:val="24"/>
        </w:rPr>
        <w:t xml:space="preserve">2018-38 </w:t>
      </w:r>
      <w:r w:rsidR="0083438E" w:rsidRPr="0083438E">
        <w:rPr>
          <w:rFonts w:ascii="Book Antiqua" w:eastAsia="Book Antiqua" w:hAnsi="Book Antiqua" w:cs="Book Antiqua"/>
          <w:b/>
          <w:color w:val="000000"/>
          <w:sz w:val="24"/>
          <w:szCs w:val="24"/>
        </w:rPr>
        <w:t>10.2.3B-FSEPON-EM-2018-31</w:t>
      </w:r>
    </w:p>
    <w:p w:rsidR="00F26672" w:rsidRDefault="00F26672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24"/>
        </w:rPr>
      </w:pPr>
    </w:p>
    <w:p w:rsidR="00F26672" w:rsidRDefault="00E44A78">
      <w:pPr>
        <w:spacing w:after="0" w:line="24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IL DIRIGENTE SCOLASTICO</w:t>
      </w:r>
    </w:p>
    <w:p w:rsidR="00F26672" w:rsidRDefault="00F26672">
      <w:pPr>
        <w:spacing w:after="0" w:line="240" w:lineRule="auto"/>
        <w:rPr>
          <w:rFonts w:ascii="Book Antiqua" w:eastAsia="Book Antiqua" w:hAnsi="Book Antiqua" w:cs="Book Antiqua"/>
        </w:rPr>
      </w:pPr>
    </w:p>
    <w:p w:rsidR="004F0108" w:rsidRDefault="00E44A78">
      <w:pPr>
        <w:spacing w:after="0" w:line="240" w:lineRule="auto"/>
        <w:ind w:left="1418" w:hanging="141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Visto  </w:t>
      </w:r>
      <w:r>
        <w:rPr>
          <w:rFonts w:ascii="Book Antiqua" w:eastAsia="Book Antiqua" w:hAnsi="Book Antiqua" w:cs="Book Antiqua"/>
        </w:rPr>
        <w:tab/>
      </w:r>
      <w:r w:rsidR="00CA7C0B">
        <w:rPr>
          <w:rFonts w:ascii="Book Antiqua" w:eastAsia="Book Antiqua" w:hAnsi="Book Antiqua" w:cs="Book Antiqua"/>
        </w:rPr>
        <w:t>l’Avviso Pubblico</w:t>
      </w:r>
      <w:r w:rsidR="003A553C">
        <w:rPr>
          <w:rFonts w:ascii="Book Antiqua" w:eastAsia="Book Antiqua" w:hAnsi="Book Antiqua" w:cs="Book Antiqua"/>
        </w:rPr>
        <w:t xml:space="preserve">. </w:t>
      </w:r>
      <w:proofErr w:type="spellStart"/>
      <w:r w:rsidR="00525F7F">
        <w:rPr>
          <w:rFonts w:ascii="Book Antiqua" w:eastAsia="Book Antiqua" w:hAnsi="Book Antiqua" w:cs="Book Antiqua"/>
        </w:rPr>
        <w:t>Prot</w:t>
      </w:r>
      <w:proofErr w:type="spellEnd"/>
      <w:r w:rsidR="00525F7F">
        <w:rPr>
          <w:rFonts w:ascii="Book Antiqua" w:eastAsia="Book Antiqua" w:hAnsi="Book Antiqua" w:cs="Book Antiqua"/>
        </w:rPr>
        <w:t>. n. A</w:t>
      </w:r>
      <w:r w:rsidR="003A553C">
        <w:rPr>
          <w:rFonts w:ascii="Book Antiqua" w:eastAsia="Book Antiqua" w:hAnsi="Book Antiqua" w:cs="Book Antiqua"/>
        </w:rPr>
        <w:t>OODGEFID/</w:t>
      </w:r>
      <w:r w:rsidR="002A2E08">
        <w:rPr>
          <w:rFonts w:ascii="Book Antiqua" w:eastAsia="Book Antiqua" w:hAnsi="Book Antiqua" w:cs="Book Antiqua"/>
        </w:rPr>
        <w:t>3504</w:t>
      </w:r>
      <w:r w:rsidR="003A553C">
        <w:rPr>
          <w:rFonts w:ascii="Book Antiqua" w:eastAsia="Book Antiqua" w:hAnsi="Book Antiqua" w:cs="Book Antiqua"/>
        </w:rPr>
        <w:t xml:space="preserve"> del </w:t>
      </w:r>
      <w:r w:rsidR="002A2E08">
        <w:rPr>
          <w:rFonts w:ascii="Book Antiqua" w:eastAsia="Book Antiqua" w:hAnsi="Book Antiqua" w:cs="Book Antiqua"/>
        </w:rPr>
        <w:t>31</w:t>
      </w:r>
      <w:r>
        <w:rPr>
          <w:rFonts w:ascii="Book Antiqua" w:eastAsia="Book Antiqua" w:hAnsi="Book Antiqua" w:cs="Book Antiqua"/>
        </w:rPr>
        <w:t>/0</w:t>
      </w:r>
      <w:r w:rsidR="002A2E08">
        <w:rPr>
          <w:rFonts w:ascii="Book Antiqua" w:eastAsia="Book Antiqua" w:hAnsi="Book Antiqua" w:cs="Book Antiqua"/>
        </w:rPr>
        <w:t>3</w:t>
      </w:r>
      <w:r>
        <w:rPr>
          <w:rFonts w:ascii="Book Antiqua" w:eastAsia="Book Antiqua" w:hAnsi="Book Antiqua" w:cs="Book Antiqua"/>
        </w:rPr>
        <w:t>/201</w:t>
      </w:r>
      <w:r w:rsidR="003942FE">
        <w:rPr>
          <w:rFonts w:ascii="Book Antiqua" w:eastAsia="Book Antiqua" w:hAnsi="Book Antiqua" w:cs="Book Antiqua"/>
        </w:rPr>
        <w:t>7</w:t>
      </w:r>
      <w:r>
        <w:rPr>
          <w:rFonts w:ascii="Book Antiqua" w:eastAsia="Book Antiqua" w:hAnsi="Book Antiqua" w:cs="Book Antiqua"/>
        </w:rPr>
        <w:t xml:space="preserve"> rivolto alle Istituzioni scolastiche statali </w:t>
      </w:r>
      <w:r w:rsidR="00D753E2">
        <w:rPr>
          <w:rFonts w:ascii="Book Antiqua" w:eastAsia="Book Antiqua" w:hAnsi="Book Antiqua" w:cs="Book Antiqua"/>
        </w:rPr>
        <w:t>azione 10.2.</w:t>
      </w:r>
      <w:r w:rsidR="00091D9C">
        <w:rPr>
          <w:rFonts w:ascii="Book Antiqua" w:eastAsia="Book Antiqua" w:hAnsi="Book Antiqua" w:cs="Book Antiqua"/>
        </w:rPr>
        <w:t>2</w:t>
      </w:r>
      <w:r w:rsidR="00D753E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per </w:t>
      </w:r>
      <w:r w:rsidR="00091D9C">
        <w:rPr>
          <w:rFonts w:ascii="Book Antiqua" w:eastAsia="Book Antiqua" w:hAnsi="Book Antiqua" w:cs="Book Antiqua"/>
        </w:rPr>
        <w:t xml:space="preserve">azioni di integrazione e potenziamento delle aree disciplinari di base </w:t>
      </w:r>
      <w:r w:rsidR="00D753E2">
        <w:rPr>
          <w:rFonts w:ascii="Book Antiqua" w:eastAsia="Book Antiqua" w:hAnsi="Book Antiqua" w:cs="Book Antiqua"/>
        </w:rPr>
        <w:t>e azione 10.2.</w:t>
      </w:r>
      <w:r w:rsidR="00091D9C">
        <w:rPr>
          <w:rFonts w:ascii="Book Antiqua" w:eastAsia="Book Antiqua" w:hAnsi="Book Antiqua" w:cs="Book Antiqua"/>
        </w:rPr>
        <w:t>3</w:t>
      </w:r>
      <w:r w:rsidR="00D753E2">
        <w:rPr>
          <w:rFonts w:ascii="Book Antiqua" w:eastAsia="Book Antiqua" w:hAnsi="Book Antiqua" w:cs="Book Antiqua"/>
        </w:rPr>
        <w:t xml:space="preserve"> per azioni di </w:t>
      </w:r>
      <w:r w:rsidR="00091D9C">
        <w:rPr>
          <w:rFonts w:ascii="Book Antiqua" w:eastAsia="Book Antiqua" w:hAnsi="Book Antiqua" w:cs="Book Antiqua"/>
        </w:rPr>
        <w:t>internazionalizzazione dei sistemi educativi e mobilità ( percorsi di apprendimento linguistico in altri Paesi, azioni di potenziamento linguistico e di sviluppo del CLIL)</w:t>
      </w:r>
    </w:p>
    <w:p w:rsidR="00D753E2" w:rsidRDefault="00D753E2">
      <w:pPr>
        <w:spacing w:after="0" w:line="240" w:lineRule="auto"/>
        <w:ind w:left="1418" w:hanging="1418"/>
        <w:jc w:val="both"/>
        <w:rPr>
          <w:rFonts w:ascii="Book Antiqua" w:eastAsia="Book Antiqua" w:hAnsi="Book Antiqua" w:cs="Book Antiqua"/>
        </w:rPr>
      </w:pPr>
    </w:p>
    <w:p w:rsidR="00D753E2" w:rsidRPr="006E01E3" w:rsidRDefault="00E44A78" w:rsidP="00D753E2">
      <w:pPr>
        <w:spacing w:after="0" w:line="240" w:lineRule="auto"/>
        <w:ind w:left="1418" w:hanging="1418"/>
        <w:jc w:val="both"/>
        <w:rPr>
          <w:rFonts w:ascii="Times New Roman" w:eastAsia="Book Antiqua" w:hAnsi="Times New Roman" w:cs="Times New Roman"/>
        </w:rPr>
      </w:pPr>
      <w:r>
        <w:rPr>
          <w:rFonts w:ascii="Book Antiqua" w:eastAsia="Book Antiqua" w:hAnsi="Book Antiqua" w:cs="Book Antiqua"/>
        </w:rPr>
        <w:t xml:space="preserve"> Vista </w:t>
      </w:r>
      <w:r>
        <w:rPr>
          <w:rFonts w:ascii="Book Antiqua" w:eastAsia="Book Antiqua" w:hAnsi="Book Antiqua" w:cs="Book Antiqua"/>
        </w:rPr>
        <w:tab/>
      </w:r>
      <w:r w:rsidRPr="006E01E3">
        <w:rPr>
          <w:rFonts w:ascii="Times New Roman" w:eastAsia="Book Antiqua" w:hAnsi="Times New Roman" w:cs="Times New Roman"/>
        </w:rPr>
        <w:t>la Nota autorizzati</w:t>
      </w:r>
      <w:r w:rsidR="003A553C" w:rsidRPr="006E01E3">
        <w:rPr>
          <w:rFonts w:ascii="Times New Roman" w:eastAsia="Book Antiqua" w:hAnsi="Times New Roman" w:cs="Times New Roman"/>
        </w:rPr>
        <w:t xml:space="preserve">va M.I.U.R. </w:t>
      </w:r>
      <w:proofErr w:type="spellStart"/>
      <w:r w:rsidR="003A553C" w:rsidRPr="006E01E3">
        <w:rPr>
          <w:rFonts w:ascii="Times New Roman" w:eastAsia="Book Antiqua" w:hAnsi="Times New Roman" w:cs="Times New Roman"/>
        </w:rPr>
        <w:t>prot</w:t>
      </w:r>
      <w:proofErr w:type="spellEnd"/>
      <w:r w:rsidR="003A553C" w:rsidRPr="006E01E3">
        <w:rPr>
          <w:rFonts w:ascii="Times New Roman" w:eastAsia="Book Antiqua" w:hAnsi="Times New Roman" w:cs="Times New Roman"/>
        </w:rPr>
        <w:t>. n° AOODGEFID/</w:t>
      </w:r>
      <w:r w:rsidR="00091D9C" w:rsidRPr="006E01E3">
        <w:rPr>
          <w:rFonts w:ascii="Times New Roman" w:eastAsia="Book Antiqua" w:hAnsi="Times New Roman" w:cs="Times New Roman"/>
        </w:rPr>
        <w:t>23606</w:t>
      </w:r>
      <w:r w:rsidR="00D753E2" w:rsidRPr="006E01E3">
        <w:rPr>
          <w:rFonts w:ascii="Times New Roman" w:eastAsia="Book Antiqua" w:hAnsi="Times New Roman" w:cs="Times New Roman"/>
        </w:rPr>
        <w:t xml:space="preserve"> del 29/</w:t>
      </w:r>
      <w:r w:rsidR="00091D9C" w:rsidRPr="006E01E3">
        <w:rPr>
          <w:rFonts w:ascii="Times New Roman" w:eastAsia="Book Antiqua" w:hAnsi="Times New Roman" w:cs="Times New Roman"/>
        </w:rPr>
        <w:t>07</w:t>
      </w:r>
      <w:r w:rsidR="00D753E2" w:rsidRPr="006E01E3">
        <w:rPr>
          <w:rFonts w:ascii="Times New Roman" w:eastAsia="Book Antiqua" w:hAnsi="Times New Roman" w:cs="Times New Roman"/>
        </w:rPr>
        <w:t>/201</w:t>
      </w:r>
      <w:r w:rsidR="00091D9C" w:rsidRPr="006E01E3">
        <w:rPr>
          <w:rFonts w:ascii="Times New Roman" w:eastAsia="Book Antiqua" w:hAnsi="Times New Roman" w:cs="Times New Roman"/>
        </w:rPr>
        <w:t>8</w:t>
      </w:r>
      <w:r w:rsidRPr="006E01E3">
        <w:rPr>
          <w:rFonts w:ascii="Times New Roman" w:eastAsia="Book Antiqua" w:hAnsi="Times New Roman" w:cs="Times New Roman"/>
        </w:rPr>
        <w:t xml:space="preserve"> con oggetto: “</w:t>
      </w:r>
      <w:r w:rsidR="00145B34" w:rsidRPr="006E01E3">
        <w:rPr>
          <w:rFonts w:ascii="Times New Roman" w:eastAsia="Book Antiqua" w:hAnsi="Times New Roman" w:cs="Times New Roman"/>
        </w:rPr>
        <w:t>Fondi strutturali Europei Programma operativo nazionale “Per la scuola, competenze e ambienti per l’apprendimento” 2014-2020</w:t>
      </w:r>
      <w:r w:rsidR="006E01E3" w:rsidRPr="006E01E3">
        <w:rPr>
          <w:rFonts w:ascii="Times New Roman" w:eastAsia="Book Antiqua" w:hAnsi="Times New Roman" w:cs="Times New Roman"/>
        </w:rPr>
        <w:t xml:space="preserve"> </w:t>
      </w:r>
      <w:r w:rsidR="00091D9C" w:rsidRPr="006E01E3">
        <w:rPr>
          <w:rFonts w:ascii="Times New Roman" w:hAnsi="Times New Roman" w:cs="Times New Roman"/>
        </w:rPr>
        <w:t xml:space="preserve">Avviso </w:t>
      </w:r>
      <w:proofErr w:type="spellStart"/>
      <w:r w:rsidR="00091D9C" w:rsidRPr="006E01E3">
        <w:rPr>
          <w:rFonts w:ascii="Times New Roman" w:hAnsi="Times New Roman" w:cs="Times New Roman"/>
        </w:rPr>
        <w:t>Prot</w:t>
      </w:r>
      <w:proofErr w:type="spellEnd"/>
      <w:r w:rsidR="00091D9C" w:rsidRPr="006E01E3">
        <w:rPr>
          <w:rFonts w:ascii="Times New Roman" w:hAnsi="Times New Roman" w:cs="Times New Roman"/>
        </w:rPr>
        <w:t xml:space="preserve">. AOODGEFID/3504 del 31 marzo 2017 “Potenziamento della Cittadinanza europea”, Asse I – Istruzione – Fondo Sociale Europeo (FSE). Obiettivo Specifico 10.2 Miglioramento delle competenze chiave degli allievi. (Azione 10.2.2 Azioni di integrazione e potenziamento delle aree disciplinari di base. </w:t>
      </w:r>
      <w:proofErr w:type="spellStart"/>
      <w:r w:rsidR="00091D9C" w:rsidRPr="006E01E3">
        <w:rPr>
          <w:rFonts w:ascii="Times New Roman" w:hAnsi="Times New Roman" w:cs="Times New Roman"/>
        </w:rPr>
        <w:t>Sottoazione</w:t>
      </w:r>
      <w:proofErr w:type="spellEnd"/>
      <w:r w:rsidR="00091D9C" w:rsidRPr="006E01E3">
        <w:rPr>
          <w:rFonts w:ascii="Times New Roman" w:hAnsi="Times New Roman" w:cs="Times New Roman"/>
        </w:rPr>
        <w:t xml:space="preserve"> 10.2.2A Cittadinanza Europea- propedeutica al 10.2.3B e al 10.2.3C. 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</w:t>
      </w:r>
    </w:p>
    <w:p w:rsidR="00D753E2" w:rsidRPr="006E01E3" w:rsidRDefault="00D753E2" w:rsidP="00D753E2">
      <w:pPr>
        <w:spacing w:after="0" w:line="240" w:lineRule="auto"/>
        <w:ind w:left="1418" w:hanging="1418"/>
        <w:jc w:val="both"/>
        <w:rPr>
          <w:rFonts w:ascii="Times New Roman" w:eastAsia="Book Antiqua" w:hAnsi="Times New Roman" w:cs="Times New Roman"/>
        </w:rPr>
      </w:pPr>
      <w:r w:rsidRPr="006E01E3">
        <w:rPr>
          <w:rFonts w:ascii="Times New Roman" w:eastAsia="Book Antiqua" w:hAnsi="Times New Roman" w:cs="Times New Roman"/>
        </w:rPr>
        <w:tab/>
      </w:r>
    </w:p>
    <w:p w:rsidR="00F26672" w:rsidRDefault="00D753E2">
      <w:pPr>
        <w:spacing w:after="0" w:line="240" w:lineRule="auto"/>
        <w:ind w:left="1418" w:hanging="141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 </w:t>
      </w:r>
      <w:r w:rsidR="00E44A78">
        <w:rPr>
          <w:rFonts w:ascii="Book Antiqua" w:eastAsia="Book Antiqua" w:hAnsi="Book Antiqua" w:cs="Book Antiqua"/>
        </w:rPr>
        <w:t xml:space="preserve">Considerato </w:t>
      </w:r>
      <w:r w:rsidR="00E44A78">
        <w:rPr>
          <w:rFonts w:ascii="Book Antiqua" w:eastAsia="Book Antiqua" w:hAnsi="Book Antiqua" w:cs="Book Antiqua"/>
        </w:rPr>
        <w:tab/>
        <w:t>che ai sensi dell’art. 6, comma 4 del D.I. n. 44 del 01/02/2001, competono al Dirigente Scolastico le Variazioni al Programma Annuale conseguenti ad Entrate Finalizzate;</w:t>
      </w:r>
    </w:p>
    <w:p w:rsidR="00F26672" w:rsidRDefault="00F26672">
      <w:pPr>
        <w:spacing w:after="0" w:line="360" w:lineRule="auto"/>
        <w:rPr>
          <w:rFonts w:ascii="Book Antiqua" w:eastAsia="Book Antiqua" w:hAnsi="Book Antiqua" w:cs="Book Antiqua"/>
        </w:rPr>
      </w:pPr>
    </w:p>
    <w:p w:rsidR="00F26672" w:rsidRDefault="00E44A78">
      <w:pPr>
        <w:spacing w:after="0" w:line="360" w:lineRule="auto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DISPONE</w:t>
      </w:r>
    </w:p>
    <w:p w:rsidR="004F0108" w:rsidRDefault="004F0108">
      <w:pPr>
        <w:spacing w:after="0" w:line="360" w:lineRule="auto"/>
        <w:jc w:val="center"/>
        <w:rPr>
          <w:rFonts w:ascii="Book Antiqua" w:eastAsia="Book Antiqua" w:hAnsi="Book Antiqua" w:cs="Book Antiqua"/>
          <w:b/>
        </w:rPr>
      </w:pPr>
    </w:p>
    <w:p w:rsidR="00F26672" w:rsidRDefault="00E44A78">
      <w:pPr>
        <w:spacing w:after="0" w:line="36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La formale assunzione a b</w:t>
      </w:r>
      <w:r w:rsidR="004F0108">
        <w:rPr>
          <w:rFonts w:ascii="Book Antiqua" w:eastAsia="Book Antiqua" w:hAnsi="Book Antiqua" w:cs="Book Antiqua"/>
        </w:rPr>
        <w:t xml:space="preserve">ilancio E.F </w:t>
      </w:r>
      <w:r>
        <w:rPr>
          <w:rFonts w:ascii="Book Antiqua" w:eastAsia="Book Antiqua" w:hAnsi="Book Antiqua" w:cs="Book Antiqua"/>
        </w:rPr>
        <w:t>201</w:t>
      </w:r>
      <w:r w:rsidR="00D753E2">
        <w:rPr>
          <w:rFonts w:ascii="Book Antiqua" w:eastAsia="Book Antiqua" w:hAnsi="Book Antiqua" w:cs="Book Antiqua"/>
        </w:rPr>
        <w:t>8</w:t>
      </w:r>
      <w:r>
        <w:rPr>
          <w:rFonts w:ascii="Book Antiqua" w:eastAsia="Book Antiqua" w:hAnsi="Book Antiqua" w:cs="Book Antiqua"/>
        </w:rPr>
        <w:t xml:space="preserve"> del finanziamento relativo a</w:t>
      </w:r>
      <w:r w:rsidR="00784C60">
        <w:rPr>
          <w:rFonts w:ascii="Book Antiqua" w:eastAsia="Book Antiqua" w:hAnsi="Book Antiqua" w:cs="Book Antiqua"/>
        </w:rPr>
        <w:t>i seguenti progetti</w:t>
      </w:r>
      <w:r>
        <w:rPr>
          <w:rFonts w:ascii="Book Antiqua" w:eastAsia="Book Antiqua" w:hAnsi="Book Antiqua" w:cs="Book Antiqua"/>
        </w:rPr>
        <w:t xml:space="preserve"> F</w:t>
      </w:r>
      <w:r w:rsidR="00E733C9">
        <w:rPr>
          <w:rFonts w:ascii="Book Antiqua" w:eastAsia="Book Antiqua" w:hAnsi="Book Antiqua" w:cs="Book Antiqua"/>
        </w:rPr>
        <w:t>SE</w:t>
      </w:r>
    </w:p>
    <w:p w:rsidR="004F0108" w:rsidRDefault="004F0108">
      <w:pPr>
        <w:spacing w:after="0" w:line="360" w:lineRule="auto"/>
        <w:rPr>
          <w:rFonts w:ascii="Book Antiqua" w:eastAsia="Book Antiqua" w:hAnsi="Book Antiqua" w:cs="Book Antiqua"/>
        </w:rPr>
      </w:pPr>
    </w:p>
    <w:tbl>
      <w:tblPr>
        <w:tblW w:w="97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4"/>
        <w:gridCol w:w="1938"/>
        <w:gridCol w:w="1626"/>
        <w:gridCol w:w="1654"/>
        <w:gridCol w:w="1527"/>
        <w:gridCol w:w="1526"/>
      </w:tblGrid>
      <w:tr w:rsidR="00466C68" w:rsidTr="004760F9">
        <w:trPr>
          <w:trHeight w:val="167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F26672" w:rsidRDefault="00E44A78">
            <w:pPr>
              <w:spacing w:after="0" w:line="240" w:lineRule="auto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Sottoazione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F26672" w:rsidRDefault="00E44A7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Codice identificativo progetto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F26672" w:rsidRDefault="00E44A7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Titolo modulo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F26672" w:rsidRDefault="00E44A78" w:rsidP="00AE3821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Importo autorizzato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F26672" w:rsidRDefault="00AE3821" w:rsidP="00AE3821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Importo autorizzato spese gestione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F26672" w:rsidRDefault="00E44A78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>Totale autorizzato progetto</w:t>
            </w:r>
          </w:p>
        </w:tc>
      </w:tr>
      <w:tr w:rsidR="004760F9" w:rsidTr="004760F9">
        <w:trPr>
          <w:trHeight w:val="393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0F9" w:rsidRDefault="004760F9" w:rsidP="00744F4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10.2.2A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0F9" w:rsidRDefault="004760F9" w:rsidP="006E01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10.2</w:t>
            </w:r>
            <w:r w:rsidR="006E01E3"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.2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A-FSEPON-EM-201</w:t>
            </w:r>
            <w:r w:rsidR="006E01E3"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8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-</w:t>
            </w:r>
            <w:r w:rsidR="006E01E3"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3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0F9" w:rsidRPr="00ED5901" w:rsidRDefault="006E01E3" w:rsidP="00202B17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18"/>
              </w:rPr>
              <w:t xml:space="preserve">Cittadini d’Europa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0F9" w:rsidRDefault="004760F9" w:rsidP="006E01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 xml:space="preserve">€ </w:t>
            </w:r>
            <w:r w:rsidR="006E01E3"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5.682,00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0F9" w:rsidRDefault="00466C68" w:rsidP="006E01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 xml:space="preserve">€ </w:t>
            </w:r>
            <w:r w:rsidR="006E01E3"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5.682,00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0F9" w:rsidRDefault="004760F9" w:rsidP="006E01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 xml:space="preserve">€ </w:t>
            </w:r>
            <w:r w:rsidR="006E01E3"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5.682,00</w:t>
            </w:r>
          </w:p>
        </w:tc>
      </w:tr>
      <w:tr w:rsidR="006E01E3" w:rsidTr="004760F9">
        <w:trPr>
          <w:trHeight w:val="393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3" w:rsidRDefault="006E01E3" w:rsidP="00744F4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10.2.3B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3" w:rsidRDefault="006E01E3" w:rsidP="006E01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10.2.3B-FSEPON-EM-2018-31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3" w:rsidRDefault="006E01E3" w:rsidP="00202B17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eastAsia="Book Antiqua" w:hAnsi="Times New Roman" w:cs="Times New Roman"/>
                <w:b/>
                <w:color w:val="000000"/>
                <w:sz w:val="18"/>
              </w:rPr>
              <w:t xml:space="preserve">Europe English me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3" w:rsidRDefault="006E01E3" w:rsidP="006E01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€ 10.764,00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3" w:rsidRDefault="006E01E3" w:rsidP="006E01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€ 10,764,00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01E3" w:rsidRDefault="006E01E3" w:rsidP="006E01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sz w:val="1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18"/>
              </w:rPr>
              <w:t>€ 10.764,00</w:t>
            </w:r>
          </w:p>
        </w:tc>
      </w:tr>
    </w:tbl>
    <w:p w:rsidR="00F26672" w:rsidRDefault="00F26672">
      <w:pPr>
        <w:spacing w:after="0" w:line="360" w:lineRule="auto"/>
        <w:rPr>
          <w:rFonts w:ascii="Book Antiqua" w:eastAsia="Book Antiqua" w:hAnsi="Book Antiqua" w:cs="Book Antiqua"/>
        </w:rPr>
      </w:pPr>
    </w:p>
    <w:p w:rsidR="004760F9" w:rsidRDefault="004760F9">
      <w:pPr>
        <w:spacing w:after="0" w:line="360" w:lineRule="auto"/>
        <w:rPr>
          <w:rFonts w:ascii="Book Antiqua" w:eastAsia="Book Antiqua" w:hAnsi="Book Antiqua" w:cs="Book Antiqua"/>
        </w:rPr>
      </w:pPr>
    </w:p>
    <w:p w:rsidR="004760F9" w:rsidRDefault="004760F9">
      <w:pPr>
        <w:spacing w:after="0" w:line="360" w:lineRule="auto"/>
        <w:rPr>
          <w:rFonts w:ascii="Book Antiqua" w:eastAsia="Book Antiqua" w:hAnsi="Book Antiqua" w:cs="Book Antiqua"/>
        </w:rPr>
      </w:pPr>
    </w:p>
    <w:p w:rsidR="004760F9" w:rsidRDefault="004760F9">
      <w:pPr>
        <w:spacing w:after="0" w:line="360" w:lineRule="auto"/>
        <w:rPr>
          <w:rFonts w:ascii="Book Antiqua" w:eastAsia="Book Antiqua" w:hAnsi="Book Antiqua" w:cs="Book Antiqua"/>
        </w:rPr>
      </w:pPr>
    </w:p>
    <w:p w:rsidR="004760F9" w:rsidRDefault="004760F9">
      <w:pPr>
        <w:spacing w:after="0" w:line="360" w:lineRule="auto"/>
        <w:rPr>
          <w:rFonts w:ascii="Book Antiqua" w:eastAsia="Book Antiqua" w:hAnsi="Book Antiqua" w:cs="Book Antiqua"/>
        </w:rPr>
      </w:pPr>
    </w:p>
    <w:p w:rsidR="00F26672" w:rsidRDefault="00E44A78">
      <w:pPr>
        <w:spacing w:after="0" w:line="360" w:lineRule="auto"/>
        <w:ind w:left="6237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Il Dirigente Scolastico</w:t>
      </w:r>
    </w:p>
    <w:p w:rsidR="00F26672" w:rsidRPr="00CE6C29" w:rsidRDefault="00E44A78">
      <w:pPr>
        <w:spacing w:after="0" w:line="360" w:lineRule="auto"/>
        <w:ind w:left="6237"/>
        <w:jc w:val="center"/>
        <w:rPr>
          <w:rFonts w:ascii="Book Antiqua" w:eastAsia="Book Antiqua" w:hAnsi="Book Antiqua" w:cs="Book Antiqua"/>
          <w:i/>
        </w:rPr>
      </w:pPr>
      <w:r w:rsidRPr="00CE6C29">
        <w:rPr>
          <w:rFonts w:ascii="Book Antiqua" w:eastAsia="Book Antiqua" w:hAnsi="Book Antiqua" w:cs="Book Antiqua"/>
          <w:i/>
        </w:rPr>
        <w:t>Dott. Gloria Cattani</w:t>
      </w:r>
    </w:p>
    <w:sectPr w:rsidR="00F26672" w:rsidRPr="00CE6C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72"/>
    <w:rsid w:val="00091D9C"/>
    <w:rsid w:val="00145B34"/>
    <w:rsid w:val="001C4759"/>
    <w:rsid w:val="00202B17"/>
    <w:rsid w:val="002A2E08"/>
    <w:rsid w:val="00324E2C"/>
    <w:rsid w:val="003942FE"/>
    <w:rsid w:val="003A553C"/>
    <w:rsid w:val="003F3E02"/>
    <w:rsid w:val="00466C68"/>
    <w:rsid w:val="004760F9"/>
    <w:rsid w:val="004F0108"/>
    <w:rsid w:val="00525F7F"/>
    <w:rsid w:val="00663780"/>
    <w:rsid w:val="006E01E3"/>
    <w:rsid w:val="007024AC"/>
    <w:rsid w:val="00744F49"/>
    <w:rsid w:val="007668B1"/>
    <w:rsid w:val="00784C60"/>
    <w:rsid w:val="0083438E"/>
    <w:rsid w:val="008E71AF"/>
    <w:rsid w:val="0094379E"/>
    <w:rsid w:val="00AA523C"/>
    <w:rsid w:val="00AE3821"/>
    <w:rsid w:val="00CA7C0B"/>
    <w:rsid w:val="00CE6C29"/>
    <w:rsid w:val="00D753E2"/>
    <w:rsid w:val="00E44A78"/>
    <w:rsid w:val="00E733C9"/>
    <w:rsid w:val="00ED5901"/>
    <w:rsid w:val="00F26672"/>
    <w:rsid w:val="00F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HP Inc.</cp:lastModifiedBy>
  <cp:revision>6</cp:revision>
  <cp:lastPrinted>2018-08-30T06:10:00Z</cp:lastPrinted>
  <dcterms:created xsi:type="dcterms:W3CDTF">2018-08-30T05:44:00Z</dcterms:created>
  <dcterms:modified xsi:type="dcterms:W3CDTF">2019-05-21T19:20:00Z</dcterms:modified>
</cp:coreProperties>
</file>