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rFonts w:ascii="Times New Roman" w:cs="Times New Roman" w:eastAsia="Times New Roman" w:hAnsi="Times New Roman"/>
          <w:smallCaps w:val="1"/>
          <w:sz w:val="44"/>
          <w:szCs w:val="44"/>
          <w:rtl w:val="0"/>
        </w:rPr>
        <w:t xml:space="preserve">[intestazione della scuola]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6995485</wp:posOffset>
                </wp:positionH>
                <wp:positionV relativeFrom="paragraph">
                  <wp:posOffset>0</wp:posOffset>
                </wp:positionV>
                <wp:extent cx="2399665" cy="1429385"/>
                <wp:effectExtent b="0" l="0" r="0" t="0"/>
                <wp:wrapNone/>
                <wp:docPr id="308" name=""/>
                <a:graphic>
                  <a:graphicData uri="http://schemas.microsoft.com/office/word/2010/wordprocessingShape">
                    <wps:wsp>
                      <wps:cNvSpPr/>
                      <wps:cNvPr id="2" name="Shape 2"/>
                      <wps:spPr>
                        <a:xfrm>
                          <a:off x="4158868" y="3078008"/>
                          <a:ext cx="2374265" cy="1403985"/>
                        </a:xfrm>
                        <a:prstGeom prst="rect">
                          <a:avLst/>
                        </a:prstGeom>
                        <a:solidFill>
                          <a:schemeClr val="l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DELL’INFANZIA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6995485</wp:posOffset>
                </wp:positionH>
                <wp:positionV relativeFrom="paragraph">
                  <wp:posOffset>0</wp:posOffset>
                </wp:positionV>
                <wp:extent cx="2399665" cy="1429385"/>
                <wp:effectExtent b="0" l="0" r="0" t="0"/>
                <wp:wrapNone/>
                <wp:docPr id="30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399665" cy="1429385"/>
                        </a:xfrm>
                        <a:prstGeom prst="rect"/>
                        <a:ln/>
                      </pic:spPr>
                    </pic:pic>
                  </a:graphicData>
                </a:graphic>
              </wp:anchor>
            </w:drawing>
          </mc:Fallback>
        </mc:AlternateContent>
      </w:r>
    </w:p>
    <w:p w:rsidR="00000000" w:rsidDel="00000000" w:rsidP="00000000" w:rsidRDefault="00000000" w:rsidRPr="00000000" w14:paraId="00000002">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C">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0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0E">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0F">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0">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1">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4">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5">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6">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7">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1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4">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2" name=""/>
                      <a:graphic>
                        <a:graphicData uri="http://schemas.microsoft.com/office/word/2010/wordprocessingShape">
                          <wps:wsp>
                            <wps:cNvSpPr/>
                            <wps:cNvPr id="6" name="Shape 6"/>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6">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7">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28">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2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2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C">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2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3A">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3B">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3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3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9">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4A">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4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4C">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4D">
            <w:pPr>
              <w:spacing w:after="120" w:line="240" w:lineRule="auto"/>
              <w:rPr/>
            </w:pPr>
            <w:r w:rsidDel="00000000" w:rsidR="00000000" w:rsidRPr="00000000">
              <w:rPr>
                <w:rtl w:val="0"/>
              </w:rPr>
              <w:t xml:space="preserve">…………………………………………………………………………………………………………………………………………………………………….</w:t>
            </w:r>
          </w:p>
          <w:p w:rsidR="00000000" w:rsidDel="00000000" w:rsidP="00000000" w:rsidRDefault="00000000" w:rsidRPr="00000000" w14:paraId="0000004E">
            <w:pPr>
              <w:rPr/>
            </w:pP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t xml:space="preserve">………………………………………………………………………………………………………………………………………….…………………………</w:t>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2">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3">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4">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5">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6">
      <w:pPr>
        <w:spacing w:after="0" w:line="240" w:lineRule="auto"/>
        <w:rPr>
          <w:b w:val="1"/>
          <w:sz w:val="16"/>
          <w:szCs w:val="16"/>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7">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58">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59">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A">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5B">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5C">
      <w:pPr>
        <w:spacing w:after="120" w:line="240" w:lineRule="auto"/>
        <w:rPr>
          <w:b w:val="1"/>
          <w:sz w:val="24"/>
          <w:szCs w:val="24"/>
        </w:rPr>
      </w:pPr>
      <w:r w:rsidDel="00000000" w:rsidR="00000000" w:rsidRPr="00000000">
        <w:rPr>
          <w:rtl w:val="0"/>
        </w:rPr>
      </w:r>
    </w:p>
    <w:p w:rsidR="00000000" w:rsidDel="00000000" w:rsidP="00000000" w:rsidRDefault="00000000" w:rsidRPr="00000000" w14:paraId="0000005D">
      <w:pPr>
        <w:tabs>
          <w:tab w:val="left" w:pos="5278"/>
          <w:tab w:val="left" w:pos="5704"/>
          <w:tab w:val="left" w:pos="6521"/>
          <w:tab w:val="left"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5E">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5F">
      <w:pPr>
        <w:spacing w:after="0" w:line="240" w:lineRule="auto"/>
        <w:ind w:left="360" w:firstLine="0"/>
        <w:rPr>
          <w:i w:val="1"/>
          <w:sz w:val="24"/>
          <w:szCs w:val="24"/>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1">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2">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3">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4">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5">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6">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7">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8">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69">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6A">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6B">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C">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D">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6E">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F">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0">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1">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2">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3">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7">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78">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7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7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7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7C">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2">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8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8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C">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8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8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4">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6">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7">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9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C">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D">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9E">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9F">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0">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A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5">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A6">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A7">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A8">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A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A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D">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E">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AF">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5">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B6">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3">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7">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C8">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C9">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CC">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CD">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F">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0">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1">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2">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3">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4">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D5">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6">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D7">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8">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9">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D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DC">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1">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2">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E4">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E5">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E6">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8"/>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E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E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E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E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E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E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E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EF">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0">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F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0F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2">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26">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27">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29">
      <w:pPr>
        <w:spacing w:after="0" w:line="240" w:lineRule="auto"/>
        <w:rPr>
          <w:rFonts w:ascii="Tahoma" w:cs="Tahoma" w:eastAsia="Tahoma" w:hAnsi="Tahoma"/>
          <w:sz w:val="10"/>
          <w:szCs w:val="10"/>
        </w:rPr>
      </w:pPr>
      <w:r w:rsidDel="00000000" w:rsidR="00000000" w:rsidRPr="00000000">
        <w:rPr>
          <w:rtl w:val="0"/>
        </w:rPr>
      </w:r>
    </w:p>
    <w:tbl>
      <w:tblPr>
        <w:tblStyle w:val="Table29"/>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2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2B">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2C">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2D">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2E">
            <w:pPr>
              <w:tabs>
                <w:tab w:val="left"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2F">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1">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2">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3">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34">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3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3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37">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3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3A">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3B">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3C">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3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3E">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3F">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0">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4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4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45">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4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8">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9">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A">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B">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4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4D">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4F">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0">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1">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2">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0"/>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5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5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57">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5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5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5A">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5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5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5D">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5E">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1">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6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1"/>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67">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8">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9">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A">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2"/>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6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6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6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0">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1">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3"/>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2">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4">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5">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76">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77">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78">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4"/>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79">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7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7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7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7D">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7E">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7F">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0">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1">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2">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3">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84">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85">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6">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87">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88">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89">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8A">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8B">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5"/>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8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8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8E">
      <w:pPr>
        <w:spacing w:after="0" w:line="240" w:lineRule="auto"/>
        <w:rPr>
          <w:rFonts w:ascii="Tahoma" w:cs="Tahoma" w:eastAsia="Tahoma" w:hAnsi="Tahoma"/>
          <w:b w:val="1"/>
          <w:sz w:val="24"/>
          <w:szCs w:val="24"/>
        </w:rPr>
      </w:pPr>
      <w:r w:rsidDel="00000000" w:rsidR="00000000" w:rsidRPr="00000000">
        <w:rPr>
          <w:rtl w:val="0"/>
        </w:rPr>
      </w:r>
    </w:p>
    <w:tbl>
      <w:tblPr>
        <w:tblStyle w:val="Table36"/>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8F">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1">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2">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93">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9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95">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9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97">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98">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99">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9A">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9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9C">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9D">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9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9F">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0">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1">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A3">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A4">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A5">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A6">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A7">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A8">
      <w:pPr>
        <w:spacing w:after="0" w:before="120" w:lineRule="auto"/>
        <w:rPr/>
      </w:pPr>
      <w:r w:rsidDel="00000000" w:rsidR="00000000" w:rsidRPr="00000000">
        <w:rPr>
          <w:rtl w:val="0"/>
        </w:rPr>
      </w:r>
    </w:p>
    <w:tbl>
      <w:tblPr>
        <w:tblStyle w:val="Table37"/>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A9">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AA">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A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AC">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A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B">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E">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0">
            <w:pPr>
              <w:jc w:val="center"/>
              <w:rPr>
                <w:sz w:val="24"/>
                <w:szCs w:val="24"/>
              </w:rPr>
            </w:pPr>
            <w:r w:rsidDel="00000000" w:rsidR="00000000" w:rsidRPr="00000000">
              <w:rPr>
                <w:rtl w:val="0"/>
              </w:rPr>
            </w:r>
          </w:p>
        </w:tc>
      </w:tr>
    </w:tbl>
    <w:p w:rsidR="00000000" w:rsidDel="00000000" w:rsidP="00000000" w:rsidRDefault="00000000" w:rsidRPr="00000000" w14:paraId="000001C1">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2">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C3">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8"/>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C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C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C8">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C9">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CA">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1">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2">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D3">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4">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D5">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6">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D7">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8">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D9">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DA">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DB">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DD">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DE">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DF">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E5">
      <w:pPr>
        <w:pStyle w:val="Heading1"/>
        <w:spacing w:after="0" w:lineRule="auto"/>
        <w:rPr>
          <w:color w:val="000000"/>
        </w:rPr>
      </w:pPr>
      <w:r w:rsidDel="00000000" w:rsidR="00000000" w:rsidRPr="00000000">
        <w:rPr>
          <w:rtl w:val="0"/>
        </w:rPr>
      </w:r>
    </w:p>
    <w:p w:rsidR="00000000" w:rsidDel="00000000" w:rsidP="00000000" w:rsidRDefault="00000000" w:rsidRPr="00000000" w14:paraId="000001E6">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E7">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9"/>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E8">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E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B">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EC">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ED">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EE">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EF">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0">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16"/>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1">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2">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8"/>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F3">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F4">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5">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F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1F8">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1F9">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1FA">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FB">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0"/>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1F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F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1"/>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1F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0">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1">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2">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03">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04">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0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0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07">
            <w:pPr>
              <w:spacing w:after="8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0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09">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0A">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0B">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C">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0D">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0E">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0F">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1">
      <w:pPr>
        <w:spacing w:after="0" w:before="120" w:lineRule="auto"/>
        <w:rPr>
          <w:rFonts w:ascii="Tahoma" w:cs="Tahoma" w:eastAsia="Tahoma" w:hAnsi="Tahoma"/>
          <w:sz w:val="20"/>
          <w:szCs w:val="20"/>
        </w:rPr>
      </w:pPr>
      <w:r w:rsidDel="00000000" w:rsidR="00000000" w:rsidRPr="00000000">
        <w:rPr>
          <w:rtl w:val="0"/>
        </w:rPr>
      </w:r>
    </w:p>
    <w:tbl>
      <w:tblPr>
        <w:tblStyle w:val="Table4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1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14">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15">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1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1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9">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2A">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2B">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2C">
      <w:pPr>
        <w:spacing w:after="200" w:line="276" w:lineRule="auto"/>
        <w:rPr>
          <w:rFonts w:ascii="Tahoma" w:cs="Tahoma" w:eastAsia="Tahoma" w:hAnsi="Tahoma"/>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F102A"/>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FF102A"/>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FF102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FF102A"/>
    <w:rPr>
      <w:rFonts w:ascii="Calibri" w:cs="Calibri" w:eastAsia="Calibri" w:hAnsi="Calibri"/>
      <w:lang w:eastAsia="it-IT"/>
    </w:rPr>
  </w:style>
  <w:style w:type="paragraph" w:styleId="Paragrafoelenco">
    <w:name w:val="List Paragraph"/>
    <w:basedOn w:val="Normale"/>
    <w:uiPriority w:val="34"/>
    <w:qFormat w:val="1"/>
    <w:rsid w:val="00FF102A"/>
    <w:pPr>
      <w:ind w:left="720"/>
      <w:contextualSpacing w:val="1"/>
    </w:pPr>
  </w:style>
  <w:style w:type="paragraph" w:styleId="Intestazione">
    <w:name w:val="header"/>
    <w:basedOn w:val="Normale"/>
    <w:link w:val="IntestazioneCarattere"/>
    <w:uiPriority w:val="99"/>
    <w:unhideWhenUsed w:val="1"/>
    <w:rsid w:val="00FF102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FF102A"/>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2F7235"/>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2F7235"/>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lQHD2n+Mv5m0d7iZkWONK4tmQ==">AMUW2mUAVz0fNZ2WpH2x6kF5A7j5JU81fkW/19QyQjKSLTzfzQfEUkYocf3nYSbaPQ6qQuZt/moKDHI9DUCfbKIaEKV3T3gOxN/HCx5EGK5tn+CVIcFuUYS2v8j8wUsm9Z958lZCH2kaYmmD1FvUMxlF2joRfyYZ9tPhWTbl0LyvifDljcXHrvixVwBJYF/um/THVVBU6jqLfFJcQxc6773AKKPlsMqH+531dvT81u+vJoCd/751J4ztIWNOcAToP2JPPZl0oZn5m2YJoDM8NAf5hm5Ft3oy5XkQwvy0kaQvCGrPEkXlBEUc7SKbLUiInzvkfzPwj3ZJAMn8TYJSSjcKgNOHzYGTqF/Sr3BOIgo1eE1zI4qeu8gcDsinfaot1LH1z6UG18Gve3sB3ozhgf+lt0EluQij3jI0zZxTMT4lYdO9EDZiM5BJ762zJr3ZM7rYnluVWwtXA6Xw01S+iil4Jf0WPtX9rBt3ng2vktPc33xHiJ8n4CSF7d7ZV93zcHlrbTvWU5dXXHebV7dq7GIg9zUiCTUIgrvxzL8IwNumzz7+EK2JT2D+VA32KOzybXNOksbCI8+PC1XKBdHJgbCh8jZegUyXVKu5q7IMHMGAu+rFCdPtLa7Z9yg/bnjnz6H6SN3EGUoyDzh+s6anEjpMFQIiQCkU2BkChDu00lDYVwdP8zqAAb2Gvi1EmI7/4S+jXfGPAuwhkFO9JgBczgIJ0Sv/qp4vjY++0FEMwUoPXS+vCTsD1yLlsdWJfeZjhkw4mesWyVUkmsuwtrLyKOkPD59Qj8rZkO/atetdFICoDAbSuOdJle9L7IpPIwpIl190rMZf6ncof0hZo/NKxtTTVVmAIN7hWZk55W9u1hH5KZnU4gd3CBYhnhH1hiN2rLPcSM7NThXwV/qKSaZzxlHbceLiVctSICVegKXP2l+kIiT6LPv4IwL2+BtMiPZkHKfsTM0gVT+U18zSyHa3s62bl2t4Gc2qahIVTfMh3sqCn+eh1c8QbzEIyYbCbY6pX3SKJT7E80Y5SywBXP1qR2ZchVNqoTGi97f3ivWRUPsfSivhRDqkhXA+pLx3AXRxaPRbtA+6UJO6m5DE76RKmkp3iEAxoACMhHhqcW8yOkLudm9wJtsq9uXunxejQfVeAssjleC+qLmWO29/dZf9a51xqpu+xXGsArwoEFPvmJCwMiOiDQ9kX2E16HSd+HNgxSFgQAVfUUWNqbB8Nnq6hO304f7kQnDIuUSI2bfMrecIjyige+mF7UIZOhmgXgpXOWsXatTv+T65RcoSrdkZzqD1wYv/ZaJjKBu8ZbS/AG/UKjTipSQHYKNrMGfR0rOMv8OP8XJIHEy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2021-01-12T15:15:00Z</dcterms:created>
  <dc:creator>MIUR;raffaele.ciambrone@istruzione.it</dc:creator>
</cp:coreProperties>
</file>